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Default="00D265F6" w:rsidP="0018754C">
      <w:pPr>
        <w:spacing w:after="80"/>
        <w:ind w:left="270"/>
        <w:rPr>
          <w:rFonts w:ascii="Ink Free" w:hAnsi="Ink Free"/>
          <w:sz w:val="28"/>
          <w:szCs w:val="28"/>
        </w:rPr>
      </w:pPr>
      <w:r w:rsidRPr="00AA2DED">
        <w:rPr>
          <w:rFonts w:ascii="Ink Free" w:hAnsi="Ink Free"/>
          <w:sz w:val="28"/>
          <w:szCs w:val="28"/>
          <w:u w:val="single"/>
        </w:rPr>
        <w:t>Faith F</w:t>
      </w:r>
      <w:r w:rsidR="00DB2FAC">
        <w:rPr>
          <w:rFonts w:ascii="Ink Free" w:hAnsi="Ink Free"/>
          <w:sz w:val="28"/>
          <w:szCs w:val="28"/>
          <w:u w:val="single"/>
        </w:rPr>
        <w:t>ormation Files: Vol. 2, Issue 17</w:t>
      </w:r>
      <w:r w:rsidR="001B3D27" w:rsidRPr="00AA2DED">
        <w:rPr>
          <w:rFonts w:ascii="Ink Free" w:hAnsi="Ink Free"/>
          <w:sz w:val="28"/>
          <w:szCs w:val="28"/>
        </w:rPr>
        <w:tab/>
      </w:r>
      <w:r w:rsidR="001B3D27" w:rsidRPr="00AA2DED">
        <w:rPr>
          <w:rFonts w:ascii="Ink Free" w:hAnsi="Ink Free"/>
          <w:sz w:val="28"/>
          <w:szCs w:val="28"/>
        </w:rPr>
        <w:tab/>
      </w:r>
      <w:r w:rsidR="001B3D27" w:rsidRPr="00AA2DED">
        <w:rPr>
          <w:rFonts w:ascii="Ink Free" w:hAnsi="Ink Free"/>
          <w:sz w:val="28"/>
          <w:szCs w:val="28"/>
        </w:rPr>
        <w:tab/>
        <w:t xml:space="preserve">   </w:t>
      </w:r>
      <w:r w:rsidR="00DB2FAC">
        <w:rPr>
          <w:rFonts w:ascii="Ink Free" w:hAnsi="Ink Free"/>
          <w:sz w:val="28"/>
          <w:szCs w:val="28"/>
        </w:rPr>
        <w:tab/>
      </w:r>
      <w:r w:rsidR="00DB2FAC">
        <w:rPr>
          <w:rFonts w:ascii="Ink Free" w:hAnsi="Ink Free"/>
          <w:sz w:val="28"/>
          <w:szCs w:val="28"/>
        </w:rPr>
        <w:tab/>
        <w:t>February 2</w:t>
      </w:r>
      <w:r w:rsidR="00E23122">
        <w:rPr>
          <w:rFonts w:ascii="Ink Free" w:hAnsi="Ink Free"/>
          <w:sz w:val="28"/>
          <w:szCs w:val="28"/>
        </w:rPr>
        <w:t>, 2020</w:t>
      </w:r>
    </w:p>
    <w:p w:rsidR="00DB2FAC" w:rsidRDefault="0055317B" w:rsidP="0055317B">
      <w:pPr>
        <w:pStyle w:val="NormalWeb"/>
        <w:shd w:val="clear" w:color="auto" w:fill="FFFFFF"/>
        <w:spacing w:before="0" w:beforeAutospacing="0" w:after="120" w:afterAutospacing="0"/>
        <w:ind w:left="270"/>
        <w:rPr>
          <w:rFonts w:ascii="Ink Free" w:hAnsi="Ink Free"/>
          <w:sz w:val="27"/>
          <w:szCs w:val="27"/>
        </w:rPr>
      </w:pPr>
      <w:r>
        <w:rPr>
          <w:noProof/>
        </w:rPr>
        <w:drawing>
          <wp:anchor distT="0" distB="0" distL="114300" distR="114300" simplePos="0" relativeHeight="251658240" behindDoc="1" locked="0" layoutInCell="1" allowOverlap="1">
            <wp:simplePos x="0" y="0"/>
            <wp:positionH relativeFrom="column">
              <wp:posOffset>171450</wp:posOffset>
            </wp:positionH>
            <wp:positionV relativeFrom="paragraph">
              <wp:posOffset>635</wp:posOffset>
            </wp:positionV>
            <wp:extent cx="2651760" cy="2120900"/>
            <wp:effectExtent l="0" t="0" r="0" b="0"/>
            <wp:wrapTight wrapText="bothSides">
              <wp:wrapPolygon edited="0">
                <wp:start x="0" y="0"/>
                <wp:lineTo x="0" y="21341"/>
                <wp:lineTo x="21414" y="21341"/>
                <wp:lineTo x="21414" y="0"/>
                <wp:lineTo x="0" y="0"/>
              </wp:wrapPolygon>
            </wp:wrapTight>
            <wp:docPr id="1" name="Picture 1" descr="https://barbedol03.files.wordpress.com/2013/08/adip-465_copy__14891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rbedol03.files.wordpress.com/2013/08/adip-465_copy__14891_zo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760"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FAC">
        <w:rPr>
          <w:rFonts w:ascii="Ink Free" w:hAnsi="Ink Free"/>
          <w:sz w:val="27"/>
          <w:szCs w:val="27"/>
        </w:rPr>
        <w:t>This month at Faith Formation we will be learning about and discussing the 5</w:t>
      </w:r>
      <w:r w:rsidR="00DB2FAC" w:rsidRPr="00DB2FAC">
        <w:rPr>
          <w:rFonts w:ascii="Ink Free" w:hAnsi="Ink Free"/>
          <w:sz w:val="27"/>
          <w:szCs w:val="27"/>
          <w:vertAlign w:val="superscript"/>
        </w:rPr>
        <w:t>th</w:t>
      </w:r>
      <w:r w:rsidR="00DB2FAC">
        <w:rPr>
          <w:rFonts w:ascii="Ink Free" w:hAnsi="Ink Free"/>
          <w:sz w:val="27"/>
          <w:szCs w:val="27"/>
        </w:rPr>
        <w:t xml:space="preserve"> through the 10</w:t>
      </w:r>
      <w:r w:rsidR="00DB2FAC" w:rsidRPr="00DB2FAC">
        <w:rPr>
          <w:rFonts w:ascii="Ink Free" w:hAnsi="Ink Free"/>
          <w:sz w:val="27"/>
          <w:szCs w:val="27"/>
          <w:vertAlign w:val="superscript"/>
        </w:rPr>
        <w:t>th</w:t>
      </w:r>
      <w:r w:rsidR="00DB2FAC">
        <w:rPr>
          <w:rFonts w:ascii="Ink Free" w:hAnsi="Ink Free"/>
          <w:sz w:val="27"/>
          <w:szCs w:val="27"/>
        </w:rPr>
        <w:t xml:space="preserve"> Commandments. The 5</w:t>
      </w:r>
      <w:r w:rsidR="00DB2FAC" w:rsidRPr="00DB2FAC">
        <w:rPr>
          <w:rFonts w:ascii="Ink Free" w:hAnsi="Ink Free"/>
          <w:sz w:val="27"/>
          <w:szCs w:val="27"/>
          <w:vertAlign w:val="superscript"/>
        </w:rPr>
        <w:t>th</w:t>
      </w:r>
      <w:r w:rsidR="00DB2FAC">
        <w:rPr>
          <w:rFonts w:ascii="Ink Free" w:hAnsi="Ink Free"/>
          <w:sz w:val="27"/>
          <w:szCs w:val="27"/>
        </w:rPr>
        <w:t xml:space="preserve"> Commandment, You shall not kill, seems so very straight-forward that one wonders how else it could be considered or how difficult it could be to obey? But I t</w:t>
      </w:r>
      <w:r w:rsidR="004409E9">
        <w:rPr>
          <w:rFonts w:ascii="Ink Free" w:hAnsi="Ink Free"/>
          <w:sz w:val="27"/>
          <w:szCs w:val="27"/>
        </w:rPr>
        <w:t>ell you, there are multiple</w:t>
      </w:r>
      <w:r w:rsidR="00DB2FAC">
        <w:rPr>
          <w:rFonts w:ascii="Ink Free" w:hAnsi="Ink Free"/>
          <w:sz w:val="27"/>
          <w:szCs w:val="27"/>
        </w:rPr>
        <w:t xml:space="preserve"> ways that this commandment can be broken</w:t>
      </w:r>
      <w:r>
        <w:rPr>
          <w:rFonts w:ascii="Ink Free" w:hAnsi="Ink Free"/>
          <w:sz w:val="27"/>
          <w:szCs w:val="27"/>
        </w:rPr>
        <w:t>,</w:t>
      </w:r>
      <w:r w:rsidR="00DB2FAC">
        <w:rPr>
          <w:rFonts w:ascii="Ink Free" w:hAnsi="Ink Free"/>
          <w:sz w:val="27"/>
          <w:szCs w:val="27"/>
        </w:rPr>
        <w:t xml:space="preserve"> and I personally know people who have done so in at</w:t>
      </w:r>
      <w:r w:rsidR="009264D2">
        <w:rPr>
          <w:rFonts w:ascii="Ink Free" w:hAnsi="Ink Free"/>
          <w:sz w:val="27"/>
          <w:szCs w:val="27"/>
        </w:rPr>
        <w:t xml:space="preserve"> least four</w:t>
      </w:r>
      <w:r w:rsidR="00DB2FAC">
        <w:rPr>
          <w:rFonts w:ascii="Ink Free" w:hAnsi="Ink Free"/>
          <w:sz w:val="27"/>
          <w:szCs w:val="27"/>
        </w:rPr>
        <w:t xml:space="preserve"> of those ways. </w:t>
      </w:r>
    </w:p>
    <w:p w:rsidR="009264D2" w:rsidRDefault="009264D2" w:rsidP="0055317B">
      <w:pPr>
        <w:pStyle w:val="NormalWeb"/>
        <w:shd w:val="clear" w:color="auto" w:fill="FFFFFF"/>
        <w:spacing w:before="0" w:beforeAutospacing="0" w:after="120" w:afterAutospacing="0"/>
        <w:ind w:left="270"/>
        <w:rPr>
          <w:rFonts w:ascii="Ink Free" w:hAnsi="Ink Free"/>
          <w:sz w:val="27"/>
          <w:szCs w:val="27"/>
        </w:rPr>
      </w:pPr>
      <w:r>
        <w:rPr>
          <w:rFonts w:ascii="Ink Free" w:hAnsi="Ink Free"/>
          <w:sz w:val="27"/>
          <w:szCs w:val="27"/>
        </w:rPr>
        <w:t>Most clearly, to commit murder is to kill. I don’t know anyone who has actually done this, I’m glad to say. But considering the state of our world, I wouldn’t say that being removed from it by just one or two degrees is very possible. Unfortunately, I do know at least two people who have been murdered.</w:t>
      </w:r>
      <w:r w:rsidR="001748CD">
        <w:rPr>
          <w:rFonts w:ascii="Ink Free" w:hAnsi="Ink Free"/>
          <w:sz w:val="27"/>
          <w:szCs w:val="27"/>
        </w:rPr>
        <w:t xml:space="preserve"> Taking another’s life is incomprehensible. </w:t>
      </w:r>
    </w:p>
    <w:p w:rsidR="009264D2" w:rsidRDefault="009264D2" w:rsidP="0055317B">
      <w:pPr>
        <w:pStyle w:val="NormalWeb"/>
        <w:shd w:val="clear" w:color="auto" w:fill="FFFFFF"/>
        <w:spacing w:before="0" w:beforeAutospacing="0" w:after="120" w:afterAutospacing="0"/>
        <w:ind w:left="274"/>
        <w:rPr>
          <w:rFonts w:ascii="Ink Free" w:hAnsi="Ink Free" w:cs="Segoe UI"/>
          <w:color w:val="333333"/>
          <w:sz w:val="28"/>
          <w:szCs w:val="28"/>
        </w:rPr>
      </w:pPr>
      <w:r>
        <w:rPr>
          <w:rFonts w:ascii="Ink Free" w:hAnsi="Ink Free"/>
          <w:sz w:val="27"/>
          <w:szCs w:val="27"/>
        </w:rPr>
        <w:t xml:space="preserve">Another way this commandment can be broken is by having or encouraging someone to have an abortion. </w:t>
      </w:r>
      <w:r w:rsidRPr="009264D2">
        <w:rPr>
          <w:rFonts w:ascii="Ink Free" w:hAnsi="Ink Free" w:cs="Segoe UI"/>
          <w:color w:val="333333"/>
          <w:sz w:val="28"/>
          <w:szCs w:val="28"/>
        </w:rPr>
        <w:t>The Catechism articulates the belief in the sanctity of all human life from conception to natural death. This is reflected in paragraph 2273</w:t>
      </w:r>
      <w:r>
        <w:rPr>
          <w:rFonts w:ascii="Ink Free" w:hAnsi="Ink Free" w:cs="Segoe UI"/>
          <w:color w:val="333333"/>
          <w:sz w:val="28"/>
          <w:szCs w:val="28"/>
        </w:rPr>
        <w:t>,</w:t>
      </w:r>
      <w:r w:rsidRPr="009264D2">
        <w:rPr>
          <w:rFonts w:ascii="Ink Free" w:hAnsi="Ink Free" w:cs="Segoe UI"/>
          <w:color w:val="333333"/>
          <w:sz w:val="28"/>
          <w:szCs w:val="28"/>
        </w:rPr>
        <w:t xml:space="preserve"> as well as the preceding and subsequent paragraphs.</w:t>
      </w:r>
      <w:r>
        <w:rPr>
          <w:rFonts w:ascii="Segoe UI" w:hAnsi="Segoe UI" w:cs="Segoe UI"/>
          <w:color w:val="333333"/>
        </w:rPr>
        <w:t> </w:t>
      </w:r>
      <w:r>
        <w:rPr>
          <w:rFonts w:ascii="Ink Free" w:hAnsi="Ink Free" w:cs="Segoe UI"/>
          <w:color w:val="333333"/>
          <w:sz w:val="28"/>
          <w:szCs w:val="28"/>
        </w:rPr>
        <w:t xml:space="preserve">In 2270 it says, “Human life must be respected and protected absolutely from the moment of conception.” I know a woman who at the age of about 18 years became pregnant before marriage. The father was </w:t>
      </w:r>
      <w:r w:rsidR="00BD4E06">
        <w:rPr>
          <w:rFonts w:ascii="Ink Free" w:hAnsi="Ink Free" w:cs="Segoe UI"/>
          <w:color w:val="333333"/>
          <w:sz w:val="28"/>
          <w:szCs w:val="28"/>
        </w:rPr>
        <w:t xml:space="preserve">of </w:t>
      </w:r>
      <w:r>
        <w:rPr>
          <w:rFonts w:ascii="Ink Free" w:hAnsi="Ink Free" w:cs="Segoe UI"/>
          <w:color w:val="333333"/>
          <w:sz w:val="28"/>
          <w:szCs w:val="28"/>
        </w:rPr>
        <w:t xml:space="preserve">another race. A pre-marital, bi-racial pregnancy in the late 1980’s was an unfathomable situation. Feeling as though they had no other options, they sought an abortion. Whether the trauma that follows such a decision </w:t>
      </w:r>
      <w:r w:rsidR="001748CD">
        <w:rPr>
          <w:rFonts w:ascii="Ink Free" w:hAnsi="Ink Free" w:cs="Segoe UI"/>
          <w:color w:val="333333"/>
          <w:sz w:val="28"/>
          <w:szCs w:val="28"/>
        </w:rPr>
        <w:t xml:space="preserve">caused it </w:t>
      </w:r>
      <w:r>
        <w:rPr>
          <w:rFonts w:ascii="Ink Free" w:hAnsi="Ink Free" w:cs="Segoe UI"/>
          <w:color w:val="333333"/>
          <w:sz w:val="28"/>
          <w:szCs w:val="28"/>
        </w:rPr>
        <w:t>or if there were other contributing factors, the couple eventually broke up. She did go on to marry and have 12 children! I presume she was attempting to “make up” for the loss of her first child’s life and will always grieve her decision.</w:t>
      </w:r>
    </w:p>
    <w:p w:rsidR="009264D2" w:rsidRDefault="009264D2" w:rsidP="0055317B">
      <w:pPr>
        <w:pStyle w:val="NormalWeb"/>
        <w:shd w:val="clear" w:color="auto" w:fill="FFFFFF"/>
        <w:spacing w:before="0" w:beforeAutospacing="0" w:after="120" w:afterAutospacing="0"/>
        <w:ind w:left="270"/>
        <w:rPr>
          <w:rFonts w:ascii="Ink Free" w:hAnsi="Ink Free"/>
          <w:color w:val="202020"/>
          <w:sz w:val="28"/>
          <w:szCs w:val="28"/>
          <w:shd w:val="clear" w:color="auto" w:fill="FBFAF8"/>
        </w:rPr>
      </w:pPr>
      <w:r>
        <w:rPr>
          <w:rFonts w:ascii="Ink Free" w:hAnsi="Ink Free" w:cs="Segoe UI"/>
          <w:color w:val="333333"/>
          <w:sz w:val="28"/>
          <w:szCs w:val="28"/>
        </w:rPr>
        <w:t>A third way the 5</w:t>
      </w:r>
      <w:r w:rsidRPr="009264D2">
        <w:rPr>
          <w:rFonts w:ascii="Ink Free" w:hAnsi="Ink Free" w:cs="Segoe UI"/>
          <w:color w:val="333333"/>
          <w:sz w:val="28"/>
          <w:szCs w:val="28"/>
          <w:vertAlign w:val="superscript"/>
        </w:rPr>
        <w:t>th</w:t>
      </w:r>
      <w:r>
        <w:rPr>
          <w:rFonts w:ascii="Ink Free" w:hAnsi="Ink Free" w:cs="Segoe UI"/>
          <w:color w:val="333333"/>
          <w:sz w:val="28"/>
          <w:szCs w:val="28"/>
        </w:rPr>
        <w:t xml:space="preserve"> Commandment can be broken is by</w:t>
      </w:r>
      <w:r w:rsidR="00D66011">
        <w:rPr>
          <w:rFonts w:ascii="Ink Free" w:hAnsi="Ink Free" w:cs="Segoe UI"/>
          <w:color w:val="333333"/>
          <w:sz w:val="28"/>
          <w:szCs w:val="28"/>
        </w:rPr>
        <w:t xml:space="preserve"> committing euthanasia. </w:t>
      </w:r>
      <w:r w:rsidR="00D66011">
        <w:rPr>
          <w:rFonts w:ascii="Ink Free" w:hAnsi="Ink Free"/>
          <w:color w:val="202020"/>
          <w:sz w:val="28"/>
          <w:szCs w:val="28"/>
          <w:shd w:val="clear" w:color="auto" w:fill="FBFAF8"/>
        </w:rPr>
        <w:t>“D</w:t>
      </w:r>
      <w:r w:rsidR="00D66011" w:rsidRPr="00D66011">
        <w:rPr>
          <w:rFonts w:ascii="Ink Free" w:hAnsi="Ink Free"/>
          <w:color w:val="202020"/>
          <w:sz w:val="28"/>
          <w:szCs w:val="28"/>
          <w:shd w:val="clear" w:color="auto" w:fill="FBFAF8"/>
        </w:rPr>
        <w:t>irect euthanasia consists in putting an end to the lives of handicapped, sick, or dying persons. It is morally unacceptable.</w:t>
      </w:r>
      <w:r w:rsidR="00D66011">
        <w:rPr>
          <w:rFonts w:ascii="Ink Free" w:hAnsi="Ink Free"/>
          <w:color w:val="202020"/>
          <w:sz w:val="28"/>
          <w:szCs w:val="28"/>
          <w:shd w:val="clear" w:color="auto" w:fill="FBFAF8"/>
        </w:rPr>
        <w:t>” (CCC, 2277) Even though it is hard to see our loved ones suffer, it is beyond our human privilege to presume we know better than God regarding when someone is no longer “worthy” of life or when they have lived “long enough.” I have a friend whose grandfather was diagnosed with a terminal disease. I was young enough not to rem</w:t>
      </w:r>
      <w:r w:rsidR="00344344">
        <w:rPr>
          <w:rFonts w:ascii="Ink Free" w:hAnsi="Ink Free"/>
          <w:color w:val="202020"/>
          <w:sz w:val="28"/>
          <w:szCs w:val="28"/>
          <w:shd w:val="clear" w:color="auto" w:fill="FBFAF8"/>
        </w:rPr>
        <w:t>ember all the details exact</w:t>
      </w:r>
      <w:r w:rsidR="00D66011">
        <w:rPr>
          <w:rFonts w:ascii="Ink Free" w:hAnsi="Ink Free"/>
          <w:color w:val="202020"/>
          <w:sz w:val="28"/>
          <w:szCs w:val="28"/>
          <w:shd w:val="clear" w:color="auto" w:fill="FBFAF8"/>
        </w:rPr>
        <w:t>ly, but I recall that he was no longer</w:t>
      </w:r>
      <w:r w:rsidR="00344344">
        <w:rPr>
          <w:rFonts w:ascii="Ink Free" w:hAnsi="Ink Free"/>
          <w:color w:val="202020"/>
          <w:sz w:val="28"/>
          <w:szCs w:val="28"/>
          <w:shd w:val="clear" w:color="auto" w:fill="FBFAF8"/>
        </w:rPr>
        <w:t xml:space="preserve"> able to move his arms. His wife, who was living with Alzheimer’s, was still living with him. Their daughter lived next door and they were well taken care of by her. Anyway, one day we heard that he had died of a self-inflicted gunshot wound. But the man had lost the use of his arms… I don’t know the specifics for sure, but I’m sure that the wife thought she was doing the very best for her husband in whatever way she assisted.</w:t>
      </w:r>
    </w:p>
    <w:p w:rsidR="00344344" w:rsidRDefault="00344344" w:rsidP="0055317B">
      <w:pPr>
        <w:pStyle w:val="NormalWeb"/>
        <w:shd w:val="clear" w:color="auto" w:fill="FFFFFF"/>
        <w:spacing w:before="0" w:beforeAutospacing="0" w:after="120" w:afterAutospacing="0"/>
        <w:ind w:left="270"/>
        <w:rPr>
          <w:rFonts w:ascii="Ink Free" w:hAnsi="Ink Free"/>
          <w:color w:val="202020"/>
          <w:sz w:val="28"/>
          <w:szCs w:val="28"/>
          <w:shd w:val="clear" w:color="auto" w:fill="FBFAF8"/>
        </w:rPr>
      </w:pPr>
      <w:r>
        <w:rPr>
          <w:rFonts w:ascii="Ink Free" w:hAnsi="Ink Free"/>
          <w:color w:val="202020"/>
          <w:sz w:val="28"/>
          <w:szCs w:val="28"/>
          <w:shd w:val="clear" w:color="auto" w:fill="FBFAF8"/>
        </w:rPr>
        <w:t>Another way people can break the 5</w:t>
      </w:r>
      <w:r w:rsidRPr="00344344">
        <w:rPr>
          <w:rFonts w:ascii="Ink Free" w:hAnsi="Ink Free"/>
          <w:color w:val="202020"/>
          <w:sz w:val="28"/>
          <w:szCs w:val="28"/>
          <w:shd w:val="clear" w:color="auto" w:fill="FBFAF8"/>
          <w:vertAlign w:val="superscript"/>
        </w:rPr>
        <w:t>th</w:t>
      </w:r>
      <w:r>
        <w:rPr>
          <w:rFonts w:ascii="Ink Free" w:hAnsi="Ink Free"/>
          <w:color w:val="202020"/>
          <w:sz w:val="28"/>
          <w:szCs w:val="28"/>
          <w:shd w:val="clear" w:color="auto" w:fill="FBFAF8"/>
        </w:rPr>
        <w:t xml:space="preserve"> Commandment is by committing suicide. </w:t>
      </w:r>
      <w:r w:rsidR="00EC2F8D">
        <w:rPr>
          <w:rFonts w:ascii="Ink Free" w:hAnsi="Ink Free"/>
          <w:color w:val="202020"/>
          <w:sz w:val="28"/>
          <w:szCs w:val="28"/>
          <w:shd w:val="clear" w:color="auto" w:fill="FBFAF8"/>
        </w:rPr>
        <w:t>CCC 2280 says, “</w:t>
      </w:r>
      <w:r w:rsidR="00EC2F8D" w:rsidRPr="00EC2F8D">
        <w:rPr>
          <w:rFonts w:ascii="Ink Free" w:hAnsi="Ink Free"/>
          <w:color w:val="202020"/>
          <w:sz w:val="28"/>
          <w:szCs w:val="28"/>
          <w:shd w:val="clear" w:color="auto" w:fill="FBFAF8"/>
        </w:rPr>
        <w:t>We are stewards, not owners, of the life God has entrusted to us. It is not ours to dispose of.</w:t>
      </w:r>
      <w:r w:rsidR="00EC2F8D">
        <w:rPr>
          <w:rFonts w:ascii="Ink Free" w:hAnsi="Ink Free"/>
          <w:color w:val="202020"/>
          <w:sz w:val="28"/>
          <w:szCs w:val="28"/>
          <w:shd w:val="clear" w:color="auto" w:fill="FBFAF8"/>
        </w:rPr>
        <w:t xml:space="preserve">” The church </w:t>
      </w:r>
      <w:proofErr w:type="gramStart"/>
      <w:r w:rsidR="0018754C">
        <w:rPr>
          <w:rFonts w:ascii="Ink Free" w:hAnsi="Ink Free"/>
          <w:color w:val="202020"/>
          <w:sz w:val="28"/>
          <w:szCs w:val="28"/>
          <w:shd w:val="clear" w:color="auto" w:fill="FBFAF8"/>
        </w:rPr>
        <w:t>is understanding</w:t>
      </w:r>
      <w:proofErr w:type="gramEnd"/>
      <w:r w:rsidR="0018754C">
        <w:rPr>
          <w:rFonts w:ascii="Ink Free" w:hAnsi="Ink Free"/>
          <w:color w:val="202020"/>
          <w:sz w:val="28"/>
          <w:szCs w:val="28"/>
          <w:shd w:val="clear" w:color="auto" w:fill="FBFAF8"/>
        </w:rPr>
        <w:t xml:space="preserve"> of</w:t>
      </w:r>
      <w:r w:rsidR="00EC2F8D">
        <w:rPr>
          <w:rFonts w:ascii="Ink Free" w:hAnsi="Ink Free"/>
          <w:color w:val="202020"/>
          <w:sz w:val="28"/>
          <w:szCs w:val="28"/>
          <w:shd w:val="clear" w:color="auto" w:fill="FBFAF8"/>
        </w:rPr>
        <w:t xml:space="preserve"> those who suffer from mental illness or are </w:t>
      </w:r>
      <w:r w:rsidR="00EC2F8D">
        <w:rPr>
          <w:rFonts w:ascii="Ink Free" w:hAnsi="Ink Free"/>
          <w:color w:val="202020"/>
          <w:sz w:val="28"/>
          <w:szCs w:val="28"/>
          <w:shd w:val="clear" w:color="auto" w:fill="FBFAF8"/>
        </w:rPr>
        <w:lastRenderedPageBreak/>
        <w:t xml:space="preserve">suffering other distress. For them we pray. My brother-in-law committed suicide </w:t>
      </w:r>
      <w:r w:rsidR="001748CD">
        <w:rPr>
          <w:rFonts w:ascii="Ink Free" w:hAnsi="Ink Free"/>
          <w:color w:val="202020"/>
          <w:sz w:val="28"/>
          <w:szCs w:val="28"/>
          <w:shd w:val="clear" w:color="auto" w:fill="FBFAF8"/>
        </w:rPr>
        <w:t>about 4 ½ years ago. He was plagued with feelings of inferiority, unworthiness, and depression. Ultimately, he must have believed that his family would be better off without him. I don’t know what else we could have done to support him in his life, but I know that he is dearly missed. His wife and daughter would much rather deal with his anxiety and feelings of mediocrity yet still have him to hug than how things turned out.</w:t>
      </w:r>
    </w:p>
    <w:p w:rsidR="007E1703" w:rsidRDefault="007E1703" w:rsidP="0055317B">
      <w:pPr>
        <w:pStyle w:val="NormalWeb"/>
        <w:shd w:val="clear" w:color="auto" w:fill="FFFFFF"/>
        <w:spacing w:before="0" w:beforeAutospacing="0" w:after="120" w:afterAutospacing="0"/>
        <w:ind w:left="274"/>
        <w:rPr>
          <w:rFonts w:ascii="Ink Free" w:hAnsi="Ink Free"/>
          <w:color w:val="202020"/>
          <w:sz w:val="28"/>
          <w:szCs w:val="28"/>
          <w:shd w:val="clear" w:color="auto" w:fill="FBFAF8"/>
        </w:rPr>
      </w:pPr>
      <w:r>
        <w:rPr>
          <w:rFonts w:ascii="Ink Free" w:hAnsi="Ink Free"/>
          <w:color w:val="202020"/>
          <w:sz w:val="28"/>
          <w:szCs w:val="28"/>
          <w:shd w:val="clear" w:color="auto" w:fill="FBFAF8"/>
        </w:rPr>
        <w:t xml:space="preserve">Have you ever considered that it is yet another way to break this commandment when you “kill” someone’s spirit? </w:t>
      </w:r>
      <w:r w:rsidR="00BD4E06">
        <w:rPr>
          <w:rFonts w:ascii="Ink Free" w:hAnsi="Ink Free"/>
          <w:color w:val="202020"/>
          <w:sz w:val="28"/>
          <w:szCs w:val="28"/>
          <w:shd w:val="clear" w:color="auto" w:fill="FBFAF8"/>
        </w:rPr>
        <w:t>Have your words or actions ever been so vindictive or hurtful that you have contributed to someone’s feelings of insignificance or self-loathing? Have you encouraged or supported someone who was doing this to another? Have you delighted in someone else’s failure or pain? Parents, spouses, siblings, and co-workers can say and do awful things to each other in an attempt to tear the other down. I bet we all know someone, or are guilty ourselves, who has done this type of thing.</w:t>
      </w:r>
    </w:p>
    <w:p w:rsidR="00406FA5" w:rsidRDefault="00C95BFE" w:rsidP="0055317B">
      <w:pPr>
        <w:pStyle w:val="textitem"/>
        <w:spacing w:before="0" w:beforeAutospacing="0" w:after="120" w:afterAutospacing="0"/>
        <w:ind w:left="274"/>
        <w:textAlignment w:val="baseline"/>
        <w:rPr>
          <w:rFonts w:ascii="Ink Free" w:hAnsi="Ink Free"/>
          <w:color w:val="000000"/>
          <w:sz w:val="28"/>
          <w:szCs w:val="28"/>
        </w:rPr>
      </w:pPr>
      <w:r>
        <w:rPr>
          <w:rFonts w:ascii="Ink Free" w:hAnsi="Ink Free"/>
          <w:color w:val="202020"/>
          <w:sz w:val="28"/>
          <w:szCs w:val="28"/>
          <w:shd w:val="clear" w:color="auto" w:fill="FBFAF8"/>
        </w:rPr>
        <w:t>There are yet other examples of how this 5</w:t>
      </w:r>
      <w:r w:rsidRPr="00C95BFE">
        <w:rPr>
          <w:rFonts w:ascii="Ink Free" w:hAnsi="Ink Free"/>
          <w:color w:val="202020"/>
          <w:sz w:val="28"/>
          <w:szCs w:val="28"/>
          <w:shd w:val="clear" w:color="auto" w:fill="FBFAF8"/>
          <w:vertAlign w:val="superscript"/>
        </w:rPr>
        <w:t>th</w:t>
      </w:r>
      <w:r>
        <w:rPr>
          <w:rFonts w:ascii="Ink Free" w:hAnsi="Ink Free"/>
          <w:color w:val="202020"/>
          <w:sz w:val="28"/>
          <w:szCs w:val="28"/>
          <w:shd w:val="clear" w:color="auto" w:fill="FBFAF8"/>
        </w:rPr>
        <w:t xml:space="preserve"> Commandment can be broken. </w:t>
      </w:r>
      <w:r w:rsidR="00406FA5">
        <w:rPr>
          <w:rFonts w:ascii="Ink Free" w:hAnsi="Ink Free"/>
          <w:color w:val="202020"/>
          <w:sz w:val="28"/>
          <w:szCs w:val="28"/>
          <w:shd w:val="clear" w:color="auto" w:fill="FBFAF8"/>
        </w:rPr>
        <w:t>Scandal is covered in CCC 2284- 2287 but is summed up in 2326, “</w:t>
      </w:r>
      <w:r w:rsidR="00406FA5" w:rsidRPr="00406FA5">
        <w:rPr>
          <w:rFonts w:ascii="Ink Free" w:hAnsi="Ink Free"/>
          <w:color w:val="000000"/>
          <w:sz w:val="28"/>
          <w:szCs w:val="28"/>
        </w:rPr>
        <w:t>Scandal is a grave offense when by deed or omission</w:t>
      </w:r>
      <w:r w:rsidR="00406FA5">
        <w:rPr>
          <w:rFonts w:ascii="Ink Free" w:hAnsi="Ink Free"/>
          <w:color w:val="000000"/>
          <w:sz w:val="28"/>
          <w:szCs w:val="28"/>
        </w:rPr>
        <w:t xml:space="preserve"> </w:t>
      </w:r>
      <w:r w:rsidR="00406FA5" w:rsidRPr="00406FA5">
        <w:rPr>
          <w:rFonts w:ascii="Ink Free" w:hAnsi="Ink Free"/>
          <w:color w:val="000000"/>
          <w:sz w:val="28"/>
          <w:szCs w:val="28"/>
        </w:rPr>
        <w:t>it deliberately leads others to sin gravely.</w:t>
      </w:r>
      <w:r w:rsidR="00406FA5">
        <w:rPr>
          <w:rFonts w:ascii="Ink Free" w:hAnsi="Ink Free"/>
          <w:color w:val="000000"/>
          <w:sz w:val="28"/>
          <w:szCs w:val="28"/>
        </w:rPr>
        <w:t>” Also covered in the Catechism is the respect of health. We are called to take good care of our bodies, but not to invest so much that it b</w:t>
      </w:r>
      <w:r w:rsidR="004409E9">
        <w:rPr>
          <w:rFonts w:ascii="Ink Free" w:hAnsi="Ink Free"/>
          <w:color w:val="000000"/>
          <w:sz w:val="28"/>
          <w:szCs w:val="28"/>
        </w:rPr>
        <w:t>ecomes an obsession. We are</w:t>
      </w:r>
      <w:r w:rsidR="00406FA5">
        <w:rPr>
          <w:rFonts w:ascii="Ink Free" w:hAnsi="Ink Free"/>
          <w:color w:val="000000"/>
          <w:sz w:val="28"/>
          <w:szCs w:val="28"/>
        </w:rPr>
        <w:t xml:space="preserve"> told to make sure the health of others is protected or given assistance in attainment</w:t>
      </w:r>
      <w:r w:rsidR="001F039C">
        <w:rPr>
          <w:rFonts w:ascii="Ink Free" w:hAnsi="Ink Free"/>
          <w:color w:val="000000"/>
          <w:sz w:val="28"/>
          <w:szCs w:val="28"/>
        </w:rPr>
        <w:t xml:space="preserve"> of</w:t>
      </w:r>
      <w:r w:rsidR="00406FA5">
        <w:rPr>
          <w:rFonts w:ascii="Ink Free" w:hAnsi="Ink Free"/>
          <w:color w:val="000000"/>
          <w:sz w:val="28"/>
          <w:szCs w:val="28"/>
        </w:rPr>
        <w:t xml:space="preserve"> food, clothing, housing, education, health care, education and employment. We are also to not abuse ourselves through the use of/excessiveness of food, alcohol, tobacco, and medicine/drugs. </w:t>
      </w:r>
      <w:r w:rsidR="004409E9">
        <w:rPr>
          <w:rFonts w:ascii="Ink Free" w:hAnsi="Ink Free"/>
          <w:color w:val="000000"/>
          <w:sz w:val="28"/>
          <w:szCs w:val="28"/>
        </w:rPr>
        <w:t>Within the dissertation of the 5</w:t>
      </w:r>
      <w:r w:rsidR="004409E9" w:rsidRPr="004409E9">
        <w:rPr>
          <w:rFonts w:ascii="Ink Free" w:hAnsi="Ink Free"/>
          <w:color w:val="000000"/>
          <w:sz w:val="28"/>
          <w:szCs w:val="28"/>
          <w:vertAlign w:val="superscript"/>
        </w:rPr>
        <w:t>th</w:t>
      </w:r>
      <w:r w:rsidR="004409E9">
        <w:rPr>
          <w:rFonts w:ascii="Ink Free" w:hAnsi="Ink Free"/>
          <w:color w:val="000000"/>
          <w:sz w:val="28"/>
          <w:szCs w:val="28"/>
        </w:rPr>
        <w:t xml:space="preserve"> Commandment t</w:t>
      </w:r>
      <w:r w:rsidR="001F039C">
        <w:rPr>
          <w:rFonts w:ascii="Ink Free" w:hAnsi="Ink Free"/>
          <w:color w:val="000000"/>
          <w:sz w:val="28"/>
          <w:szCs w:val="28"/>
        </w:rPr>
        <w:t xml:space="preserve">he Catechism even clarifies the church’s standing on </w:t>
      </w:r>
      <w:r w:rsidR="00FE1A9C">
        <w:rPr>
          <w:rFonts w:ascii="Ink Free" w:hAnsi="Ink Free"/>
          <w:color w:val="000000"/>
          <w:sz w:val="28"/>
          <w:szCs w:val="28"/>
        </w:rPr>
        <w:t xml:space="preserve">a number of topics including but not limited to </w:t>
      </w:r>
      <w:r w:rsidR="006577C2">
        <w:rPr>
          <w:rFonts w:ascii="Ink Free" w:hAnsi="Ink Free"/>
          <w:color w:val="000000"/>
          <w:sz w:val="28"/>
          <w:szCs w:val="28"/>
        </w:rPr>
        <w:t xml:space="preserve">embryo production and selection, chromosomic manipulation, </w:t>
      </w:r>
      <w:r w:rsidR="004D62FC">
        <w:rPr>
          <w:rFonts w:ascii="Ink Free" w:hAnsi="Ink Free"/>
          <w:color w:val="000000"/>
          <w:sz w:val="28"/>
          <w:szCs w:val="28"/>
        </w:rPr>
        <w:t xml:space="preserve">what is commonly known as Hospice care, </w:t>
      </w:r>
      <w:r w:rsidR="00FE1A9C">
        <w:rPr>
          <w:rFonts w:ascii="Ink Free" w:hAnsi="Ink Free"/>
          <w:color w:val="000000"/>
          <w:sz w:val="28"/>
          <w:szCs w:val="28"/>
        </w:rPr>
        <w:t xml:space="preserve">reckless </w:t>
      </w:r>
      <w:r w:rsidR="004D62FC">
        <w:rPr>
          <w:rFonts w:ascii="Ink Free" w:hAnsi="Ink Free"/>
          <w:color w:val="000000"/>
          <w:sz w:val="28"/>
          <w:szCs w:val="28"/>
        </w:rPr>
        <w:t>actions that pay no heed to harm to self or others, basic scientific research as well as applied</w:t>
      </w:r>
      <w:r w:rsidR="00FE1A9C">
        <w:rPr>
          <w:rFonts w:ascii="Ink Free" w:hAnsi="Ink Free"/>
          <w:color w:val="000000"/>
          <w:sz w:val="28"/>
          <w:szCs w:val="28"/>
        </w:rPr>
        <w:t xml:space="preserve"> research, organ transplants</w:t>
      </w:r>
      <w:r w:rsidR="004D62FC">
        <w:rPr>
          <w:rFonts w:ascii="Ink Free" w:hAnsi="Ink Free"/>
          <w:color w:val="000000"/>
          <w:sz w:val="28"/>
          <w:szCs w:val="28"/>
        </w:rPr>
        <w:t xml:space="preserve"> (</w:t>
      </w:r>
      <w:r w:rsidR="00FE1A9C">
        <w:rPr>
          <w:rFonts w:ascii="Ink Free" w:hAnsi="Ink Free"/>
          <w:color w:val="000000"/>
          <w:sz w:val="28"/>
          <w:szCs w:val="28"/>
        </w:rPr>
        <w:t xml:space="preserve">donation </w:t>
      </w:r>
      <w:r w:rsidR="004D62FC">
        <w:rPr>
          <w:rFonts w:ascii="Ink Free" w:hAnsi="Ink Free"/>
          <w:color w:val="000000"/>
          <w:sz w:val="28"/>
          <w:szCs w:val="28"/>
        </w:rPr>
        <w:t>after</w:t>
      </w:r>
      <w:r w:rsidR="00FE1A9C">
        <w:rPr>
          <w:rFonts w:ascii="Ink Free" w:hAnsi="Ink Free"/>
          <w:color w:val="000000"/>
          <w:sz w:val="28"/>
          <w:szCs w:val="28"/>
        </w:rPr>
        <w:t xml:space="preserve"> natural death</w:t>
      </w:r>
      <w:r w:rsidR="004D62FC">
        <w:rPr>
          <w:rFonts w:ascii="Ink Free" w:hAnsi="Ink Free"/>
          <w:color w:val="000000"/>
          <w:sz w:val="28"/>
          <w:szCs w:val="28"/>
        </w:rPr>
        <w:t xml:space="preserve"> is noble and </w:t>
      </w:r>
      <w:r w:rsidR="0018754C">
        <w:rPr>
          <w:rFonts w:ascii="Ink Free" w:hAnsi="Ink Free"/>
          <w:color w:val="000000"/>
          <w:sz w:val="28"/>
          <w:szCs w:val="28"/>
        </w:rPr>
        <w:t>meritorious</w:t>
      </w:r>
      <w:r w:rsidR="00FE1A9C">
        <w:rPr>
          <w:rFonts w:ascii="Ink Free" w:hAnsi="Ink Free"/>
          <w:color w:val="000000"/>
          <w:sz w:val="28"/>
          <w:szCs w:val="28"/>
        </w:rPr>
        <w:t>!), respect for the dead, anger, and war. Check out the entire text in the C</w:t>
      </w:r>
      <w:r w:rsidR="004409E9">
        <w:rPr>
          <w:rFonts w:ascii="Ink Free" w:hAnsi="Ink Free"/>
          <w:color w:val="000000"/>
          <w:sz w:val="28"/>
          <w:szCs w:val="28"/>
        </w:rPr>
        <w:t xml:space="preserve">atechism of the Catholic Church </w:t>
      </w:r>
      <w:r w:rsidR="00FE1A9C">
        <w:rPr>
          <w:rFonts w:ascii="Ink Free" w:hAnsi="Ink Free"/>
          <w:color w:val="000000"/>
          <w:sz w:val="28"/>
          <w:szCs w:val="28"/>
        </w:rPr>
        <w:t>Part three, Section two, Article five, paragraphs 2258-2330.</w:t>
      </w:r>
    </w:p>
    <w:p w:rsidR="00BD4E06" w:rsidRDefault="004409E9" w:rsidP="0055317B">
      <w:pPr>
        <w:pStyle w:val="textitem"/>
        <w:spacing w:before="0" w:beforeAutospacing="0" w:after="80" w:afterAutospacing="0"/>
        <w:ind w:left="274"/>
        <w:textAlignment w:val="baseline"/>
        <w:rPr>
          <w:rFonts w:ascii="Ink Free" w:hAnsi="Ink Free"/>
          <w:color w:val="000000"/>
          <w:sz w:val="28"/>
          <w:szCs w:val="28"/>
        </w:rPr>
      </w:pPr>
      <w:r>
        <w:rPr>
          <w:rFonts w:ascii="Ink Free" w:hAnsi="Ink Free"/>
          <w:color w:val="000000"/>
          <w:sz w:val="28"/>
          <w:szCs w:val="28"/>
        </w:rPr>
        <w:t xml:space="preserve">As you can see, this commandment like so many others is multi-faceted and so much deeper than just surface level. Come to Faith Formation in Fellowship Hall after the 11 am Mass to join in our learning and discussion of this and the remaining 5 Commandments. </w:t>
      </w:r>
    </w:p>
    <w:p w:rsidR="0055317B" w:rsidRPr="0055317B" w:rsidRDefault="0055317B" w:rsidP="0055317B">
      <w:pPr>
        <w:pStyle w:val="textitem"/>
        <w:spacing w:before="0" w:beforeAutospacing="0" w:after="80" w:afterAutospacing="0"/>
        <w:ind w:left="274"/>
        <w:textAlignment w:val="baseline"/>
        <w:rPr>
          <w:rFonts w:ascii="Ink Free" w:hAnsi="Ink Free"/>
          <w:color w:val="000000"/>
          <w:sz w:val="16"/>
          <w:szCs w:val="16"/>
        </w:rPr>
      </w:pPr>
    </w:p>
    <w:p w:rsidR="008508BF" w:rsidRPr="002679F3" w:rsidRDefault="008508BF" w:rsidP="0018754C">
      <w:pPr>
        <w:pStyle w:val="NormalWeb"/>
        <w:shd w:val="clear" w:color="auto" w:fill="FFFFFF"/>
        <w:spacing w:before="0" w:beforeAutospacing="0" w:after="80" w:afterAutospacing="0"/>
        <w:ind w:left="270"/>
        <w:rPr>
          <w:rFonts w:ascii="Ink Free" w:hAnsi="Ink Free"/>
          <w:sz w:val="26"/>
          <w:szCs w:val="26"/>
        </w:rPr>
      </w:pP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003B3EA9">
        <w:rPr>
          <w:rFonts w:ascii="Ink Free" w:hAnsi="Ink Free"/>
          <w:sz w:val="26"/>
          <w:szCs w:val="26"/>
        </w:rPr>
        <w:tab/>
      </w:r>
      <w:r w:rsidR="003B3EA9">
        <w:rPr>
          <w:rFonts w:ascii="Ink Free" w:hAnsi="Ink Free"/>
          <w:sz w:val="26"/>
          <w:szCs w:val="26"/>
        </w:rPr>
        <w:tab/>
      </w:r>
      <w:r w:rsidRPr="002679F3">
        <w:rPr>
          <w:rFonts w:ascii="Ink Free" w:hAnsi="Ink Free"/>
          <w:sz w:val="26"/>
          <w:szCs w:val="26"/>
        </w:rPr>
        <w:t>Blessings,</w:t>
      </w:r>
    </w:p>
    <w:p w:rsidR="00D265F6" w:rsidRPr="002679F3" w:rsidRDefault="00D265F6" w:rsidP="0018754C">
      <w:pPr>
        <w:spacing w:after="0" w:line="240" w:lineRule="auto"/>
        <w:ind w:left="270"/>
        <w:rPr>
          <w:rFonts w:ascii="Ink Free" w:hAnsi="Ink Free"/>
          <w:sz w:val="26"/>
          <w:szCs w:val="26"/>
        </w:rPr>
      </w:pPr>
      <w:r w:rsidRPr="002679F3">
        <w:rPr>
          <w:rFonts w:ascii="Ink Free" w:hAnsi="Ink Free"/>
          <w:sz w:val="26"/>
          <w:szCs w:val="26"/>
        </w:rPr>
        <w:tab/>
      </w:r>
      <w:r w:rsidRPr="002679F3">
        <w:rPr>
          <w:rFonts w:ascii="Ink Free" w:hAnsi="Ink Free"/>
          <w:sz w:val="26"/>
          <w:szCs w:val="26"/>
        </w:rPr>
        <w:tab/>
        <w:t xml:space="preserve">                 </w:t>
      </w:r>
      <w:r w:rsidRPr="002679F3">
        <w:rPr>
          <w:rFonts w:ascii="Ink Free" w:hAnsi="Ink Free"/>
          <w:sz w:val="26"/>
          <w:szCs w:val="26"/>
        </w:rPr>
        <w:tab/>
      </w:r>
      <w:bookmarkStart w:id="0" w:name="_GoBack"/>
      <w:bookmarkEnd w:id="0"/>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003B3EA9">
        <w:rPr>
          <w:rFonts w:ascii="Ink Free" w:hAnsi="Ink Free"/>
          <w:sz w:val="26"/>
          <w:szCs w:val="26"/>
        </w:rPr>
        <w:tab/>
      </w:r>
      <w:r w:rsidR="003B3EA9">
        <w:rPr>
          <w:rFonts w:ascii="Ink Free" w:hAnsi="Ink Free"/>
          <w:sz w:val="26"/>
          <w:szCs w:val="26"/>
        </w:rPr>
        <w:tab/>
      </w:r>
      <w:r w:rsidRPr="002679F3">
        <w:rPr>
          <w:rFonts w:ascii="Ink Free" w:hAnsi="Ink Free"/>
          <w:sz w:val="26"/>
          <w:szCs w:val="26"/>
        </w:rPr>
        <w:t>Julie Gould</w:t>
      </w:r>
    </w:p>
    <w:p w:rsidR="00FE409C" w:rsidRDefault="00D265F6" w:rsidP="0018754C">
      <w:pPr>
        <w:spacing w:after="0" w:line="216" w:lineRule="auto"/>
        <w:ind w:left="270"/>
        <w:rPr>
          <w:rFonts w:ascii="Ink Free" w:hAnsi="Ink Free"/>
          <w:sz w:val="26"/>
          <w:szCs w:val="26"/>
        </w:rPr>
      </w:pPr>
      <w:r w:rsidRPr="002679F3">
        <w:rPr>
          <w:rFonts w:ascii="Ink Free" w:hAnsi="Ink Free"/>
          <w:sz w:val="26"/>
          <w:szCs w:val="26"/>
        </w:rPr>
        <w:tab/>
      </w:r>
      <w:r w:rsidR="006D682D" w:rsidRPr="002679F3">
        <w:rPr>
          <w:rFonts w:ascii="Ink Free" w:hAnsi="Ink Free"/>
          <w:sz w:val="26"/>
          <w:szCs w:val="26"/>
        </w:rPr>
        <w:tab/>
      </w:r>
      <w:r w:rsidR="006D682D" w:rsidRPr="002679F3">
        <w:rPr>
          <w:rFonts w:ascii="Ink Free" w:hAnsi="Ink Free"/>
          <w:sz w:val="26"/>
          <w:szCs w:val="26"/>
        </w:rPr>
        <w:tab/>
      </w:r>
      <w:r w:rsidR="006D682D"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Pr="002679F3">
        <w:rPr>
          <w:rFonts w:ascii="Ink Free" w:hAnsi="Ink Free"/>
          <w:sz w:val="26"/>
          <w:szCs w:val="26"/>
        </w:rPr>
        <w:tab/>
      </w:r>
      <w:r w:rsidR="003B3EA9">
        <w:rPr>
          <w:rFonts w:ascii="Ink Free" w:hAnsi="Ink Free"/>
          <w:sz w:val="26"/>
          <w:szCs w:val="26"/>
        </w:rPr>
        <w:tab/>
      </w:r>
      <w:r w:rsidR="003B3EA9">
        <w:rPr>
          <w:rFonts w:ascii="Ink Free" w:hAnsi="Ink Free"/>
          <w:sz w:val="26"/>
          <w:szCs w:val="26"/>
        </w:rPr>
        <w:tab/>
      </w:r>
      <w:r w:rsidRPr="002679F3">
        <w:rPr>
          <w:rFonts w:ascii="Ink Free" w:hAnsi="Ink Free"/>
          <w:sz w:val="26"/>
          <w:szCs w:val="26"/>
        </w:rPr>
        <w:t>faithformation</w:t>
      </w:r>
      <w:r w:rsidRPr="002679F3">
        <w:rPr>
          <w:rFonts w:ascii="Alpine Script" w:hAnsi="Alpine Script"/>
          <w:sz w:val="26"/>
          <w:szCs w:val="26"/>
          <w:vertAlign w:val="subscript"/>
        </w:rPr>
        <w:t>@</w:t>
      </w:r>
      <w:r w:rsidRPr="002679F3">
        <w:rPr>
          <w:rFonts w:ascii="Ink Free" w:hAnsi="Ink Free"/>
          <w:sz w:val="26"/>
          <w:szCs w:val="26"/>
        </w:rPr>
        <w:t xml:space="preserve">ctknsf.org   </w:t>
      </w:r>
    </w:p>
    <w:p w:rsidR="004409E9" w:rsidRDefault="004409E9" w:rsidP="0018754C">
      <w:pPr>
        <w:spacing w:after="0" w:line="216" w:lineRule="auto"/>
        <w:ind w:left="270"/>
        <w:rPr>
          <w:rFonts w:ascii="Ink Free" w:hAnsi="Ink Free"/>
          <w:sz w:val="26"/>
          <w:szCs w:val="26"/>
        </w:rPr>
      </w:pPr>
    </w:p>
    <w:p w:rsidR="004409E9" w:rsidRDefault="004409E9" w:rsidP="0018754C">
      <w:pPr>
        <w:spacing w:after="0"/>
        <w:ind w:left="270"/>
        <w:rPr>
          <w:rFonts w:ascii="Ink Free" w:hAnsi="Ink Free"/>
          <w:sz w:val="26"/>
          <w:szCs w:val="26"/>
        </w:rPr>
      </w:pPr>
      <w:r>
        <w:rPr>
          <w:rFonts w:ascii="Ink Free" w:hAnsi="Ink Free"/>
          <w:sz w:val="26"/>
          <w:szCs w:val="26"/>
        </w:rPr>
        <w:t>**Please note that instead of having Faith Formation class next Sunday, February 9</w:t>
      </w:r>
      <w:r w:rsidRPr="004409E9">
        <w:rPr>
          <w:rFonts w:ascii="Ink Free" w:hAnsi="Ink Free"/>
          <w:sz w:val="26"/>
          <w:szCs w:val="26"/>
          <w:vertAlign w:val="superscript"/>
        </w:rPr>
        <w:t>th</w:t>
      </w:r>
      <w:r>
        <w:rPr>
          <w:rFonts w:ascii="Ink Free" w:hAnsi="Ink Free"/>
          <w:sz w:val="26"/>
          <w:szCs w:val="26"/>
        </w:rPr>
        <w:t xml:space="preserve">, we will be hosting </w:t>
      </w:r>
      <w:r w:rsidR="0018754C">
        <w:rPr>
          <w:rFonts w:ascii="Ink Free" w:hAnsi="Ink Free"/>
          <w:sz w:val="26"/>
          <w:szCs w:val="26"/>
        </w:rPr>
        <w:t>training</w:t>
      </w:r>
      <w:r>
        <w:rPr>
          <w:rFonts w:ascii="Ink Free" w:hAnsi="Ink Free"/>
          <w:sz w:val="26"/>
          <w:szCs w:val="26"/>
        </w:rPr>
        <w:t xml:space="preserve"> on how to use our new AEDs. The First Communion class will still meet from 4-6 pm. We will also have our other regularly scheduled classes on February 16</w:t>
      </w:r>
      <w:r w:rsidRPr="004409E9">
        <w:rPr>
          <w:rFonts w:ascii="Ink Free" w:hAnsi="Ink Free"/>
          <w:sz w:val="26"/>
          <w:szCs w:val="26"/>
          <w:vertAlign w:val="superscript"/>
        </w:rPr>
        <w:t>th</w:t>
      </w:r>
      <w:r>
        <w:rPr>
          <w:rFonts w:ascii="Ink Free" w:hAnsi="Ink Free"/>
          <w:sz w:val="26"/>
          <w:szCs w:val="26"/>
        </w:rPr>
        <w:t>- A Family of Faith Potluck &amp; Follow-Up meeting and February 23</w:t>
      </w:r>
      <w:r w:rsidRPr="004409E9">
        <w:rPr>
          <w:rFonts w:ascii="Ink Free" w:hAnsi="Ink Free"/>
          <w:sz w:val="26"/>
          <w:szCs w:val="26"/>
          <w:vertAlign w:val="superscript"/>
        </w:rPr>
        <w:t>rd</w:t>
      </w:r>
      <w:r>
        <w:rPr>
          <w:rFonts w:ascii="Ink Free" w:hAnsi="Ink Free"/>
          <w:sz w:val="26"/>
          <w:szCs w:val="26"/>
        </w:rPr>
        <w:t>- GIFT.</w:t>
      </w:r>
      <w:r w:rsidR="0018754C">
        <w:rPr>
          <w:rFonts w:ascii="Ink Free" w:hAnsi="Ink Free"/>
          <w:sz w:val="26"/>
          <w:szCs w:val="26"/>
        </w:rPr>
        <w:t>**</w:t>
      </w:r>
    </w:p>
    <w:p w:rsidR="00B15CF8" w:rsidRDefault="00B15CF8" w:rsidP="0018754C">
      <w:pPr>
        <w:spacing w:after="0" w:line="216" w:lineRule="auto"/>
        <w:ind w:left="270"/>
        <w:rPr>
          <w:rFonts w:ascii="Ink Free" w:hAnsi="Ink Free"/>
          <w:sz w:val="26"/>
          <w:szCs w:val="26"/>
        </w:rPr>
      </w:pPr>
    </w:p>
    <w:sectPr w:rsidR="00B15CF8" w:rsidSect="0018754C">
      <w:pgSz w:w="12240" w:h="15840"/>
      <w:pgMar w:top="360" w:right="63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F6D8A"/>
    <w:multiLevelType w:val="hybridMultilevel"/>
    <w:tmpl w:val="0AD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21F8C"/>
    <w:rsid w:val="00024DD5"/>
    <w:rsid w:val="00073B11"/>
    <w:rsid w:val="0007545E"/>
    <w:rsid w:val="00076641"/>
    <w:rsid w:val="000C3845"/>
    <w:rsid w:val="000D5713"/>
    <w:rsid w:val="00100716"/>
    <w:rsid w:val="00103E8C"/>
    <w:rsid w:val="00111B51"/>
    <w:rsid w:val="00117A50"/>
    <w:rsid w:val="001319C9"/>
    <w:rsid w:val="00172ADD"/>
    <w:rsid w:val="001748CD"/>
    <w:rsid w:val="0018754C"/>
    <w:rsid w:val="001A0FBA"/>
    <w:rsid w:val="001B3D27"/>
    <w:rsid w:val="001B4FBB"/>
    <w:rsid w:val="001C1EFE"/>
    <w:rsid w:val="001E3DB8"/>
    <w:rsid w:val="001E46DE"/>
    <w:rsid w:val="001E5B3E"/>
    <w:rsid w:val="001F039C"/>
    <w:rsid w:val="002176AA"/>
    <w:rsid w:val="00232028"/>
    <w:rsid w:val="0026639B"/>
    <w:rsid w:val="002679F3"/>
    <w:rsid w:val="002C2254"/>
    <w:rsid w:val="002D10B8"/>
    <w:rsid w:val="003031E9"/>
    <w:rsid w:val="0031461F"/>
    <w:rsid w:val="00322833"/>
    <w:rsid w:val="00336852"/>
    <w:rsid w:val="00344344"/>
    <w:rsid w:val="00344DDE"/>
    <w:rsid w:val="00364264"/>
    <w:rsid w:val="00370D16"/>
    <w:rsid w:val="00386304"/>
    <w:rsid w:val="003A2CD8"/>
    <w:rsid w:val="003A3450"/>
    <w:rsid w:val="003B3EA9"/>
    <w:rsid w:val="003F3F3B"/>
    <w:rsid w:val="003F72BA"/>
    <w:rsid w:val="00402A49"/>
    <w:rsid w:val="00406FA5"/>
    <w:rsid w:val="00411B81"/>
    <w:rsid w:val="0043358B"/>
    <w:rsid w:val="004376D6"/>
    <w:rsid w:val="004409E9"/>
    <w:rsid w:val="0044208D"/>
    <w:rsid w:val="00442FAE"/>
    <w:rsid w:val="004440ED"/>
    <w:rsid w:val="00455E0D"/>
    <w:rsid w:val="004736CD"/>
    <w:rsid w:val="00483E26"/>
    <w:rsid w:val="004A1AD0"/>
    <w:rsid w:val="004A2860"/>
    <w:rsid w:val="004C47CE"/>
    <w:rsid w:val="004D62FC"/>
    <w:rsid w:val="004F38AC"/>
    <w:rsid w:val="00520544"/>
    <w:rsid w:val="00531418"/>
    <w:rsid w:val="00547523"/>
    <w:rsid w:val="0055317B"/>
    <w:rsid w:val="005531F2"/>
    <w:rsid w:val="00572641"/>
    <w:rsid w:val="005758CD"/>
    <w:rsid w:val="0059181A"/>
    <w:rsid w:val="005A2A6F"/>
    <w:rsid w:val="005C0C92"/>
    <w:rsid w:val="005F207F"/>
    <w:rsid w:val="005F647A"/>
    <w:rsid w:val="00600E14"/>
    <w:rsid w:val="006106DA"/>
    <w:rsid w:val="00610D2F"/>
    <w:rsid w:val="006226C2"/>
    <w:rsid w:val="00641507"/>
    <w:rsid w:val="006426F0"/>
    <w:rsid w:val="006577C2"/>
    <w:rsid w:val="00685F88"/>
    <w:rsid w:val="006950EB"/>
    <w:rsid w:val="006C2541"/>
    <w:rsid w:val="006C4B98"/>
    <w:rsid w:val="006D31D5"/>
    <w:rsid w:val="006D682D"/>
    <w:rsid w:val="006F68AF"/>
    <w:rsid w:val="00712B53"/>
    <w:rsid w:val="007166E9"/>
    <w:rsid w:val="0072250B"/>
    <w:rsid w:val="00737D97"/>
    <w:rsid w:val="00755552"/>
    <w:rsid w:val="00765AB0"/>
    <w:rsid w:val="0076671E"/>
    <w:rsid w:val="007C4F63"/>
    <w:rsid w:val="007C6E49"/>
    <w:rsid w:val="007D26FA"/>
    <w:rsid w:val="007E1703"/>
    <w:rsid w:val="00807D55"/>
    <w:rsid w:val="00814847"/>
    <w:rsid w:val="008508BF"/>
    <w:rsid w:val="00887E58"/>
    <w:rsid w:val="008A765F"/>
    <w:rsid w:val="008B3989"/>
    <w:rsid w:val="008B5738"/>
    <w:rsid w:val="008B5F40"/>
    <w:rsid w:val="008E3A4E"/>
    <w:rsid w:val="008E3A57"/>
    <w:rsid w:val="008F3A43"/>
    <w:rsid w:val="008F6C76"/>
    <w:rsid w:val="00902B10"/>
    <w:rsid w:val="00903B0A"/>
    <w:rsid w:val="00904F6B"/>
    <w:rsid w:val="00910DBF"/>
    <w:rsid w:val="00912F59"/>
    <w:rsid w:val="009264D2"/>
    <w:rsid w:val="00951AC4"/>
    <w:rsid w:val="00960134"/>
    <w:rsid w:val="009868D0"/>
    <w:rsid w:val="009A3ABF"/>
    <w:rsid w:val="009B2285"/>
    <w:rsid w:val="009B764E"/>
    <w:rsid w:val="009C1B86"/>
    <w:rsid w:val="009C5EA3"/>
    <w:rsid w:val="00A0343A"/>
    <w:rsid w:val="00A07676"/>
    <w:rsid w:val="00A7372E"/>
    <w:rsid w:val="00AA2DED"/>
    <w:rsid w:val="00AB362A"/>
    <w:rsid w:val="00AD24C2"/>
    <w:rsid w:val="00AD6DF4"/>
    <w:rsid w:val="00AF390E"/>
    <w:rsid w:val="00B1394B"/>
    <w:rsid w:val="00B15CF8"/>
    <w:rsid w:val="00B25AE6"/>
    <w:rsid w:val="00B33800"/>
    <w:rsid w:val="00B54D37"/>
    <w:rsid w:val="00B555BD"/>
    <w:rsid w:val="00B716BB"/>
    <w:rsid w:val="00BA5C51"/>
    <w:rsid w:val="00BA6BDF"/>
    <w:rsid w:val="00BA7A1F"/>
    <w:rsid w:val="00BA7EAF"/>
    <w:rsid w:val="00BC20FE"/>
    <w:rsid w:val="00BC290B"/>
    <w:rsid w:val="00BD46AB"/>
    <w:rsid w:val="00BD4E06"/>
    <w:rsid w:val="00BE6A5A"/>
    <w:rsid w:val="00BF3BE9"/>
    <w:rsid w:val="00BF77AD"/>
    <w:rsid w:val="00C409EC"/>
    <w:rsid w:val="00C63533"/>
    <w:rsid w:val="00C95BFE"/>
    <w:rsid w:val="00CA0A15"/>
    <w:rsid w:val="00CC58D4"/>
    <w:rsid w:val="00CF0EEF"/>
    <w:rsid w:val="00D04211"/>
    <w:rsid w:val="00D0437E"/>
    <w:rsid w:val="00D14B59"/>
    <w:rsid w:val="00D26402"/>
    <w:rsid w:val="00D265F6"/>
    <w:rsid w:val="00D41692"/>
    <w:rsid w:val="00D469B8"/>
    <w:rsid w:val="00D473C0"/>
    <w:rsid w:val="00D66011"/>
    <w:rsid w:val="00D7622B"/>
    <w:rsid w:val="00DB2FAC"/>
    <w:rsid w:val="00DC0CC7"/>
    <w:rsid w:val="00DC51EB"/>
    <w:rsid w:val="00DE28A5"/>
    <w:rsid w:val="00DF2F84"/>
    <w:rsid w:val="00E066EA"/>
    <w:rsid w:val="00E23122"/>
    <w:rsid w:val="00E40FC5"/>
    <w:rsid w:val="00E565FA"/>
    <w:rsid w:val="00E90353"/>
    <w:rsid w:val="00EC2F8D"/>
    <w:rsid w:val="00ED2422"/>
    <w:rsid w:val="00EF3C7C"/>
    <w:rsid w:val="00EF7950"/>
    <w:rsid w:val="00F04E4C"/>
    <w:rsid w:val="00F120B8"/>
    <w:rsid w:val="00F34170"/>
    <w:rsid w:val="00F4555F"/>
    <w:rsid w:val="00F765A1"/>
    <w:rsid w:val="00F866F6"/>
    <w:rsid w:val="00F916AF"/>
    <w:rsid w:val="00FA7B20"/>
    <w:rsid w:val="00FB4AE5"/>
    <w:rsid w:val="00FC4F0F"/>
    <w:rsid w:val="00FD20C4"/>
    <w:rsid w:val="00FD4871"/>
    <w:rsid w:val="00FE1A9C"/>
    <w:rsid w:val="00FE305A"/>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highl">
    <w:name w:val="highl"/>
    <w:basedOn w:val="DefaultParagraphFont"/>
    <w:rsid w:val="005758CD"/>
  </w:style>
  <w:style w:type="paragraph" w:customStyle="1" w:styleId="textitem">
    <w:name w:val="textitem"/>
    <w:basedOn w:val="Normal"/>
    <w:rsid w:val="00406F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highl">
    <w:name w:val="highl"/>
    <w:basedOn w:val="DefaultParagraphFont"/>
    <w:rsid w:val="005758CD"/>
  </w:style>
  <w:style w:type="paragraph" w:customStyle="1" w:styleId="textitem">
    <w:name w:val="textitem"/>
    <w:basedOn w:val="Normal"/>
    <w:rsid w:val="00406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475686125">
      <w:bodyDiv w:val="1"/>
      <w:marLeft w:val="0"/>
      <w:marRight w:val="0"/>
      <w:marTop w:val="0"/>
      <w:marBottom w:val="0"/>
      <w:divBdr>
        <w:top w:val="none" w:sz="0" w:space="0" w:color="auto"/>
        <w:left w:val="none" w:sz="0" w:space="0" w:color="auto"/>
        <w:bottom w:val="none" w:sz="0" w:space="0" w:color="auto"/>
        <w:right w:val="none" w:sz="0" w:space="0" w:color="auto"/>
      </w:divBdr>
    </w:div>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C3B8-C82E-4A1E-AFB4-85B4D5AF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2020-01-02T15:54:00Z</cp:lastPrinted>
  <dcterms:created xsi:type="dcterms:W3CDTF">2020-01-30T18:09:00Z</dcterms:created>
  <dcterms:modified xsi:type="dcterms:W3CDTF">2020-01-31T20:41:00Z</dcterms:modified>
</cp:coreProperties>
</file>